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94" w:rsidRDefault="00CF18F5" w:rsidP="009317E8">
      <w:pPr>
        <w:spacing w:before="85"/>
        <w:ind w:right="122"/>
        <w:jc w:val="center"/>
        <w:rPr>
          <w:b/>
          <w:i/>
          <w:sz w:val="28"/>
        </w:rPr>
      </w:pPr>
      <w:r>
        <w:rPr>
          <w:b/>
          <w:i/>
          <w:sz w:val="28"/>
        </w:rPr>
        <w:t>KOSZTORYS OFERTOWY</w:t>
      </w:r>
    </w:p>
    <w:p w:rsidR="00B26F94" w:rsidRDefault="00B26F94">
      <w:pPr>
        <w:pStyle w:val="Tekstpodstawowy"/>
        <w:spacing w:before="8"/>
        <w:rPr>
          <w:b/>
          <w:sz w:val="5"/>
        </w:rPr>
      </w:pPr>
    </w:p>
    <w:tbl>
      <w:tblPr>
        <w:tblStyle w:val="TableNormal"/>
        <w:tblW w:w="0" w:type="auto"/>
        <w:tblInd w:w="-5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678"/>
        <w:gridCol w:w="545"/>
        <w:gridCol w:w="1032"/>
        <w:gridCol w:w="1030"/>
        <w:gridCol w:w="1373"/>
      </w:tblGrid>
      <w:tr w:rsidR="00B26F94" w:rsidTr="00C66425">
        <w:trPr>
          <w:trHeight w:val="27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right="99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112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right="2020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Opis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8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31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right="42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26F94" w:rsidRDefault="00107A7C">
            <w:pPr>
              <w:pStyle w:val="TableParagraph"/>
              <w:spacing w:line="239" w:lineRule="exact"/>
              <w:ind w:left="317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B26F94" w:rsidTr="00C66425">
        <w:trPr>
          <w:trHeight w:val="237"/>
        </w:trPr>
        <w:tc>
          <w:tcPr>
            <w:tcW w:w="1064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107A7C">
            <w:pPr>
              <w:pStyle w:val="TableParagraph"/>
              <w:spacing w:line="218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.</w:t>
            </w:r>
          </w:p>
        </w:tc>
      </w:tr>
      <w:tr w:rsidR="00B26F94" w:rsidTr="00C66425">
        <w:trPr>
          <w:trHeight w:val="25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3" w:line="228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3" w:line="22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ROBOTY PRZYGOTOWAWCZE I ZIEMNE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3" w:line="228" w:lineRule="exact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72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B26F94" w:rsidRDefault="00107A7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0112-02</w:t>
            </w:r>
          </w:p>
          <w:p w:rsidR="00B26F94" w:rsidRDefault="00107A7C">
            <w:pPr>
              <w:pStyle w:val="TableParagraph"/>
              <w:spacing w:before="6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D.01.01.01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Roboty pomiarowe przy powierzchniowych robotach drogowych - pomiar profilowania powierzchni placu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ha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0,07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6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729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  <w:p w:rsidR="00B26F94" w:rsidRDefault="00107A7C">
            <w:pPr>
              <w:pStyle w:val="TableParagraph"/>
              <w:spacing w:before="5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KNR 2-01</w:t>
            </w:r>
          </w:p>
          <w:p w:rsidR="00B26F94" w:rsidRDefault="00107A7C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0206-04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 w:rsidP="006244CD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 wykonywane koparkami podsiębiernymi o poj. łyżki 0.60 m3 w gruncie kat. III wraz z wywozem urobku</w:t>
            </w:r>
            <w:r w:rsidR="006244C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- ścinanie opaski gruntowej o gr. do 10 cm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3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spacing w:before="3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3"/>
              <w:ind w:right="56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266"/>
        </w:trPr>
        <w:tc>
          <w:tcPr>
            <w:tcW w:w="6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6F94" w:rsidRDefault="00107A7C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PRZYGOTOWAWCZE I ZIEMNE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5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228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08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0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PLACU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line="208" w:lineRule="exact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964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B26F94" w:rsidRDefault="00107A7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0103-03</w:t>
            </w:r>
          </w:p>
          <w:p w:rsidR="00B26F94" w:rsidRDefault="00107A7C">
            <w:pPr>
              <w:pStyle w:val="TableParagraph"/>
              <w:spacing w:before="6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5" w:line="244" w:lineRule="auto"/>
              <w:ind w:left="92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Profilowanie i zagęszczanie podłoża wykonywane mechanicznie w gruncie kat. II-IV pod warstwy konstrukcyjne nawierzchni (istniejąca nawierzchni tłuczniowa)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700,00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1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49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B26F94" w:rsidRDefault="00107A7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0308-02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Warstwa wiążąca z mieszanek mineralno-bitumicznych asfaltowych o grubości po zagęszczeniu 5 cm AC 16 W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690,00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721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B26F94" w:rsidRDefault="00107A7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0309-03</w:t>
            </w:r>
          </w:p>
          <w:p w:rsidR="00B26F94" w:rsidRDefault="00107A7C">
            <w:pPr>
              <w:pStyle w:val="TableParagraph"/>
              <w:spacing w:before="6"/>
              <w:ind w:left="198"/>
              <w:rPr>
                <w:i/>
                <w:sz w:val="20"/>
              </w:rPr>
            </w:pPr>
            <w:r>
              <w:rPr>
                <w:i/>
                <w:sz w:val="20"/>
              </w:rPr>
              <w:t>Analogia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5" w:line="244" w:lineRule="auto"/>
              <w:ind w:left="92" w:right="18"/>
              <w:rPr>
                <w:i/>
                <w:sz w:val="20"/>
              </w:rPr>
            </w:pPr>
            <w:r>
              <w:rPr>
                <w:i/>
                <w:sz w:val="20"/>
              </w:rPr>
              <w:t>Warstwa ścieralna z mieszanek mineralno-bitumicznych asfaltowych o grubości po zagęszczeniu 4 cm AC 11 S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680,00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266"/>
        </w:trPr>
        <w:tc>
          <w:tcPr>
            <w:tcW w:w="6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6F94" w:rsidRDefault="00107A7C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NAWIERZCHNIA PLACU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5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228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08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0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ROBOTY WYKOŃCZENIOWE I TOWARZYSZĄCE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line="208" w:lineRule="exact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488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B26F94" w:rsidRDefault="00107A7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0503-03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C66425" w:rsidP="00C66425">
            <w:pPr>
              <w:pStyle w:val="TableParagraph"/>
              <w:spacing w:before="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="00107A7C">
              <w:rPr>
                <w:i/>
                <w:sz w:val="20"/>
              </w:rPr>
              <w:t xml:space="preserve">Plantowanie powierzchni </w:t>
            </w:r>
            <w:r>
              <w:rPr>
                <w:i/>
                <w:sz w:val="20"/>
              </w:rPr>
              <w:t>t</w:t>
            </w:r>
            <w:r w:rsidR="00107A7C">
              <w:rPr>
                <w:i/>
                <w:sz w:val="20"/>
              </w:rPr>
              <w:t>erenu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1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6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49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right="61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  <w:p w:rsidR="00B26F94" w:rsidRDefault="00107A7C">
            <w:pPr>
              <w:pStyle w:val="TableParagraph"/>
              <w:spacing w:before="3"/>
              <w:ind w:right="6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B26F94" w:rsidRDefault="00107A7C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0113-06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spacing w:before="5" w:line="244" w:lineRule="auto"/>
              <w:ind w:left="92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Opaska z kruszyw łamanych o grubości po zagęszczeniu 10 cm wraz z odpowiednim ukształtowaniem skarp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107A7C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120,00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F94" w:rsidRDefault="00B26F94">
            <w:pPr>
              <w:pStyle w:val="TableParagraph"/>
              <w:ind w:right="-15"/>
              <w:jc w:val="right"/>
              <w:rPr>
                <w:i/>
                <w:sz w:val="20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ind w:right="55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249"/>
        </w:trPr>
        <w:tc>
          <w:tcPr>
            <w:tcW w:w="666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6F94" w:rsidRDefault="00107A7C">
            <w:pPr>
              <w:pStyle w:val="TableParagraph"/>
              <w:spacing w:before="5" w:line="224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WYKOŃCZENIOWE I TOWARZYSZĄCE</w:t>
            </w:r>
          </w:p>
        </w:tc>
        <w:tc>
          <w:tcPr>
            <w:tcW w:w="54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6F94" w:rsidRDefault="00B26F94">
            <w:pPr>
              <w:pStyle w:val="TableParagraph"/>
              <w:spacing w:before="5" w:line="224" w:lineRule="exact"/>
              <w:jc w:val="right"/>
              <w:rPr>
                <w:i/>
                <w:sz w:val="20"/>
              </w:rPr>
            </w:pPr>
          </w:p>
        </w:tc>
      </w:tr>
      <w:tr w:rsidR="00B26F94" w:rsidTr="00C66425">
        <w:trPr>
          <w:trHeight w:val="994"/>
        </w:trPr>
        <w:tc>
          <w:tcPr>
            <w:tcW w:w="66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66425" w:rsidRDefault="00C66425">
            <w:pPr>
              <w:pStyle w:val="TableParagraph"/>
              <w:spacing w:before="28" w:line="350" w:lineRule="auto"/>
              <w:ind w:left="102" w:right="4355"/>
              <w:rPr>
                <w:b/>
                <w:i/>
                <w:sz w:val="20"/>
              </w:rPr>
            </w:pPr>
          </w:p>
          <w:p w:rsidR="00B26F94" w:rsidRDefault="00107A7C">
            <w:pPr>
              <w:pStyle w:val="TableParagraph"/>
              <w:spacing w:before="28" w:line="350" w:lineRule="auto"/>
              <w:ind w:left="102" w:right="43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netto VAT 23%</w:t>
            </w:r>
          </w:p>
          <w:p w:rsidR="00B26F94" w:rsidRDefault="00107A7C">
            <w:pPr>
              <w:pStyle w:val="TableParagraph"/>
              <w:spacing w:before="2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  <w:tc>
          <w:tcPr>
            <w:tcW w:w="5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26F94" w:rsidRDefault="00B26F94">
            <w:pPr>
              <w:pStyle w:val="TableParagraph"/>
              <w:rPr>
                <w:rFonts w:ascii="Times New Roman"/>
                <w:sz w:val="20"/>
              </w:rPr>
            </w:pPr>
          </w:p>
          <w:p w:rsidR="00C66425" w:rsidRDefault="00C66425">
            <w:pPr>
              <w:pStyle w:val="TableParagraph"/>
              <w:rPr>
                <w:rFonts w:ascii="Times New Roman"/>
                <w:sz w:val="20"/>
              </w:rPr>
            </w:pPr>
          </w:p>
          <w:p w:rsidR="00C66425" w:rsidRDefault="00C66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6425" w:rsidRDefault="00C66425" w:rsidP="00C66425">
            <w:pPr>
              <w:pStyle w:val="TableParagraph"/>
              <w:spacing w:before="28"/>
              <w:ind w:left="590" w:hanging="590"/>
              <w:rPr>
                <w:b/>
                <w:i/>
                <w:sz w:val="20"/>
              </w:rPr>
            </w:pPr>
          </w:p>
          <w:p w:rsidR="00B26F94" w:rsidRDefault="00C66425" w:rsidP="00C66425">
            <w:pPr>
              <w:pStyle w:val="TableParagraph"/>
              <w:spacing w:before="28"/>
              <w:ind w:left="590" w:hanging="5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………………..</w:t>
            </w:r>
          </w:p>
          <w:p w:rsidR="00B26F94" w:rsidRDefault="00C66425" w:rsidP="00C66425">
            <w:pPr>
              <w:pStyle w:val="TableParagraph"/>
              <w:spacing w:before="106"/>
              <w:ind w:left="588" w:hanging="5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………………..</w:t>
            </w:r>
          </w:p>
          <w:p w:rsidR="00B26F94" w:rsidRDefault="00C66425" w:rsidP="00C66425">
            <w:pPr>
              <w:pStyle w:val="TableParagraph"/>
              <w:spacing w:before="107"/>
              <w:ind w:left="589" w:hanging="58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…………</w:t>
            </w:r>
            <w:bookmarkStart w:id="0" w:name="_GoBack"/>
            <w:bookmarkEnd w:id="0"/>
            <w:r>
              <w:rPr>
                <w:b/>
                <w:i/>
                <w:sz w:val="20"/>
              </w:rPr>
              <w:t>……..</w:t>
            </w:r>
          </w:p>
        </w:tc>
      </w:tr>
    </w:tbl>
    <w:p w:rsidR="00B26F94" w:rsidRDefault="00B26F94">
      <w:pPr>
        <w:pStyle w:val="Tekstpodstawowy"/>
        <w:rPr>
          <w:b/>
          <w:sz w:val="32"/>
        </w:rPr>
      </w:pPr>
    </w:p>
    <w:p w:rsidR="00B26F94" w:rsidRDefault="00B26F94">
      <w:pPr>
        <w:pStyle w:val="Tekstpodstawowy"/>
        <w:rPr>
          <w:b/>
          <w:sz w:val="32"/>
        </w:rPr>
      </w:pPr>
    </w:p>
    <w:p w:rsidR="00B26F94" w:rsidRDefault="00B26F94">
      <w:pPr>
        <w:pStyle w:val="Tekstpodstawowy"/>
        <w:rPr>
          <w:b/>
          <w:sz w:val="32"/>
        </w:rPr>
      </w:pPr>
    </w:p>
    <w:sectPr w:rsidR="00B26F94" w:rsidSect="00CF18F5">
      <w:footerReference w:type="default" r:id="rId6"/>
      <w:pgSz w:w="11910" w:h="16840"/>
      <w:pgMar w:top="1418" w:right="442" w:bottom="658" w:left="1281" w:header="0" w:footer="4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F4" w:rsidRDefault="008041F4">
      <w:r>
        <w:separator/>
      </w:r>
    </w:p>
  </w:endnote>
  <w:endnote w:type="continuationSeparator" w:id="0">
    <w:p w:rsidR="008041F4" w:rsidRDefault="0080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4" w:rsidRDefault="008041F4">
    <w:pPr>
      <w:pStyle w:val="Tekstpodstawowy"/>
      <w:spacing w:line="14" w:lineRule="auto"/>
      <w:rPr>
        <w:i w:val="0"/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3pt;margin-top:804.65pt;width:163.85pt;height:8.75pt;z-index:-251658752;mso-position-horizontal-relative:page;mso-position-vertical-relative:page" filled="f" stroked="f">
          <v:textbox inset="0,0,0,0">
            <w:txbxContent>
              <w:p w:rsidR="00B26F94" w:rsidRDefault="00B26F94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F4" w:rsidRDefault="008041F4">
      <w:r>
        <w:separator/>
      </w:r>
    </w:p>
  </w:footnote>
  <w:footnote w:type="continuationSeparator" w:id="0">
    <w:p w:rsidR="008041F4" w:rsidRDefault="00804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6F94"/>
    <w:rsid w:val="00107A7C"/>
    <w:rsid w:val="005F0B01"/>
    <w:rsid w:val="006244CD"/>
    <w:rsid w:val="008041F4"/>
    <w:rsid w:val="009317E8"/>
    <w:rsid w:val="00B26F94"/>
    <w:rsid w:val="00C66425"/>
    <w:rsid w:val="00C91422"/>
    <w:rsid w:val="00C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370392-4681-44D1-80B1-40860DB2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1"/>
      <w:ind w:left="2893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1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8F5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1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8F5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mmokrzynski</cp:lastModifiedBy>
  <cp:revision>7</cp:revision>
  <dcterms:created xsi:type="dcterms:W3CDTF">2022-05-19T09:07:00Z</dcterms:created>
  <dcterms:modified xsi:type="dcterms:W3CDTF">2022-05-19T12:36:00Z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LastSaved">
    <vt:filetime>2022-05-19T00:00:00Z</vt:filetime>
  </property>
</Properties>
</file>